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D44" w:rsidRPr="0010276C" w:rsidRDefault="009027CB" w:rsidP="006E0D44">
      <w:r w:rsidRPr="00BE3A4A">
        <w:object w:dxaOrig="11906" w:dyaOrig="168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595.5pt;height:842.25pt" o:ole="">
            <v:imagedata r:id="rId4" o:title=""/>
          </v:shape>
          <o:OLEObject Type="Embed" ProgID="Word.Document.12" ShapeID="_x0000_i1036" DrawAspect="Content" ObjectID="_1762946603" r:id="rId5"/>
        </w:object>
      </w:r>
    </w:p>
    <w:p w:rsidR="006E0D44" w:rsidRDefault="0010276C" w:rsidP="006E0D44">
      <w:pPr>
        <w:ind w:firstLine="709"/>
        <w:jc w:val="both"/>
      </w:pPr>
      <w:r w:rsidRPr="006E0D44">
        <w:rPr>
          <w:rFonts w:ascii="Times New Roman" w:hAnsi="Times New Roman" w:cs="Times New Roman"/>
          <w:sz w:val="36"/>
          <w:szCs w:val="36"/>
        </w:rPr>
        <w:t>Жестокое обращение с ребенком и его последствия для развития ребенка.</w:t>
      </w:r>
      <w:r w:rsidRPr="0010276C">
        <w:t xml:space="preserve"> </w:t>
      </w:r>
    </w:p>
    <w:p w:rsidR="006E0D44" w:rsidRDefault="006E0D44" w:rsidP="006E0D44">
      <w:pPr>
        <w:tabs>
          <w:tab w:val="left" w:pos="4080"/>
        </w:tabs>
        <w:ind w:firstLine="709"/>
        <w:jc w:val="both"/>
      </w:pPr>
      <w:r>
        <w:tab/>
      </w:r>
    </w:p>
    <w:p w:rsidR="006E0D44" w:rsidRPr="006E0D44" w:rsidRDefault="0010276C" w:rsidP="0060139D">
      <w:pPr>
        <w:spacing w:line="360" w:lineRule="auto"/>
        <w:ind w:firstLine="709"/>
        <w:jc w:val="both"/>
        <w:rPr>
          <w:rFonts w:ascii="Times New Roman" w:hAnsi="Times New Roman" w:cs="Times New Roman"/>
        </w:rPr>
      </w:pPr>
      <w:r w:rsidRPr="006E0D44">
        <w:rPr>
          <w:rFonts w:ascii="Times New Roman" w:hAnsi="Times New Roman" w:cs="Times New Roman"/>
        </w:rPr>
        <w:t>Жестокое обращение с детьми ( несовершеннолетними гражданами от рождения до 18 лет ) включает в себя любую форму плохого обращения</w:t>
      </w:r>
      <w:proofErr w:type="gramStart"/>
      <w:r w:rsidRPr="006E0D44">
        <w:rPr>
          <w:rFonts w:ascii="Times New Roman" w:hAnsi="Times New Roman" w:cs="Times New Roman"/>
        </w:rPr>
        <w:t xml:space="preserve"> ,</w:t>
      </w:r>
      <w:proofErr w:type="gramEnd"/>
      <w:r w:rsidRPr="006E0D44">
        <w:rPr>
          <w:rFonts w:ascii="Times New Roman" w:hAnsi="Times New Roman" w:cs="Times New Roman"/>
        </w:rPr>
        <w:t xml:space="preserve"> допускаемого родителями , опекунами , попечителями ( другими членами семьи ребенка ) , педагогами , воспитателями , представителями органов правопорядка . Формы жестокого обращения с детьми. </w:t>
      </w:r>
    </w:p>
    <w:p w:rsidR="0060139D" w:rsidRDefault="0010276C" w:rsidP="0060139D">
      <w:pPr>
        <w:spacing w:line="360" w:lineRule="auto"/>
        <w:ind w:firstLine="709"/>
        <w:jc w:val="both"/>
        <w:rPr>
          <w:rFonts w:ascii="Times New Roman" w:hAnsi="Times New Roman" w:cs="Times New Roman"/>
        </w:rPr>
      </w:pPr>
      <w:r w:rsidRPr="006E0D44">
        <w:rPr>
          <w:rFonts w:ascii="Times New Roman" w:hAnsi="Times New Roman" w:cs="Times New Roman"/>
        </w:rPr>
        <w:t xml:space="preserve">Различают 4 основные формы жестокого обращения с детьми </w:t>
      </w:r>
    </w:p>
    <w:p w:rsidR="0060139D" w:rsidRDefault="0010276C" w:rsidP="0060139D">
      <w:pPr>
        <w:spacing w:line="360" w:lineRule="auto"/>
        <w:ind w:firstLine="709"/>
        <w:jc w:val="both"/>
        <w:rPr>
          <w:rFonts w:ascii="Times New Roman" w:hAnsi="Times New Roman" w:cs="Times New Roman"/>
        </w:rPr>
      </w:pPr>
      <w:r w:rsidRPr="006E0D44">
        <w:rPr>
          <w:rFonts w:ascii="Times New Roman" w:hAnsi="Times New Roman" w:cs="Times New Roman"/>
        </w:rPr>
        <w:t>– физическое,</w:t>
      </w:r>
    </w:p>
    <w:p w:rsidR="0060139D" w:rsidRDefault="0010276C" w:rsidP="0060139D">
      <w:pPr>
        <w:spacing w:line="360" w:lineRule="auto"/>
        <w:ind w:firstLine="709"/>
        <w:jc w:val="both"/>
        <w:rPr>
          <w:rFonts w:ascii="Times New Roman" w:hAnsi="Times New Roman" w:cs="Times New Roman"/>
        </w:rPr>
      </w:pPr>
      <w:r w:rsidRPr="006E0D44">
        <w:rPr>
          <w:rFonts w:ascii="Times New Roman" w:hAnsi="Times New Roman" w:cs="Times New Roman"/>
        </w:rPr>
        <w:t xml:space="preserve"> сексуальное,</w:t>
      </w:r>
    </w:p>
    <w:p w:rsidR="0060139D" w:rsidRDefault="0010276C" w:rsidP="0060139D">
      <w:pPr>
        <w:spacing w:line="360" w:lineRule="auto"/>
        <w:ind w:firstLine="709"/>
        <w:jc w:val="both"/>
        <w:rPr>
          <w:rFonts w:ascii="Times New Roman" w:hAnsi="Times New Roman" w:cs="Times New Roman"/>
        </w:rPr>
      </w:pPr>
      <w:r w:rsidRPr="006E0D44">
        <w:rPr>
          <w:rFonts w:ascii="Times New Roman" w:hAnsi="Times New Roman" w:cs="Times New Roman"/>
        </w:rPr>
        <w:t xml:space="preserve"> психическое насилие,</w:t>
      </w:r>
    </w:p>
    <w:p w:rsidR="0060139D" w:rsidRDefault="0010276C" w:rsidP="0060139D">
      <w:pPr>
        <w:spacing w:line="360" w:lineRule="auto"/>
        <w:ind w:firstLine="709"/>
        <w:jc w:val="both"/>
        <w:rPr>
          <w:rFonts w:ascii="Times New Roman" w:hAnsi="Times New Roman" w:cs="Times New Roman"/>
        </w:rPr>
      </w:pPr>
      <w:r w:rsidRPr="006E0D44">
        <w:rPr>
          <w:rFonts w:ascii="Times New Roman" w:hAnsi="Times New Roman" w:cs="Times New Roman"/>
        </w:rPr>
        <w:t xml:space="preserve"> пренебрежение основными нуждами ребенка. </w:t>
      </w:r>
    </w:p>
    <w:p w:rsidR="0060139D" w:rsidRDefault="0010276C" w:rsidP="0060139D">
      <w:pPr>
        <w:spacing w:line="360" w:lineRule="auto"/>
        <w:ind w:firstLine="709"/>
        <w:jc w:val="both"/>
        <w:rPr>
          <w:rFonts w:ascii="Times New Roman" w:hAnsi="Times New Roman" w:cs="Times New Roman"/>
        </w:rPr>
      </w:pPr>
      <w:r w:rsidRPr="006E0D44">
        <w:rPr>
          <w:rFonts w:ascii="Times New Roman" w:hAnsi="Times New Roman" w:cs="Times New Roman"/>
        </w:rPr>
        <w:t>1. Физическое насилие – преднамеренное нанесение физических повреждений ребенку.</w:t>
      </w:r>
    </w:p>
    <w:p w:rsidR="0060139D" w:rsidRDefault="0010276C" w:rsidP="0060139D">
      <w:pPr>
        <w:spacing w:line="360" w:lineRule="auto"/>
        <w:ind w:left="426" w:firstLine="283"/>
        <w:jc w:val="both"/>
        <w:rPr>
          <w:rFonts w:ascii="Times New Roman" w:hAnsi="Times New Roman" w:cs="Times New Roman"/>
        </w:rPr>
      </w:pPr>
      <w:r w:rsidRPr="006E0D44">
        <w:rPr>
          <w:rFonts w:ascii="Times New Roman" w:hAnsi="Times New Roman" w:cs="Times New Roman"/>
        </w:rPr>
        <w:t xml:space="preserve"> 2. Сексуальное насилие (развращение) – вовлечение ребенка с его согласия и без такового в сексуальные действия со взрослыми с целью получения последними удовлетворения или выгоды. Согласие ребенка на сексуальный контакт не дает оснований считать его не насильственным, поскольку ребенок не обладает свободой воли и не может предвидеть все негативные для себя последствия. </w:t>
      </w:r>
    </w:p>
    <w:p w:rsidR="00380231" w:rsidRDefault="0010276C" w:rsidP="0060139D">
      <w:pPr>
        <w:spacing w:line="360" w:lineRule="auto"/>
        <w:ind w:left="426" w:firstLine="283"/>
        <w:jc w:val="both"/>
        <w:rPr>
          <w:rFonts w:ascii="Times New Roman" w:hAnsi="Times New Roman" w:cs="Times New Roman"/>
        </w:rPr>
      </w:pPr>
      <w:r w:rsidRPr="006E0D44">
        <w:rPr>
          <w:rFonts w:ascii="Times New Roman" w:hAnsi="Times New Roman" w:cs="Times New Roman"/>
        </w:rPr>
        <w:t xml:space="preserve">3. Психическое (эмоциональное) насилие – периодическое, длительное или постоянное психическое воздействие на ребенка, тормозящее развитие личности и приводящее к формированию патологических черт характера. К психологической форме насилия относятся: открытое неприятие и постоянная критика ребенка; угрозы в адрес ребенка, проявляющиеся в словесной форме; замечания, высказанные в оскорбительной форме, унижающие достоинство ребенка; преднамеренная физическая или социальная изоляция ребенка; ложь и невыполнение взрослыми своих обещаний; однократное грубое психическое воздействие, вызывающее у ребенка психическую травму; унижение  и  насмешки, вызывающие  у  ребенка  негативные  чувства  по  отношению  к  себе; угрозы  бросить  ребенка, манипулятивные  игры: »Не  любишь  меня — уходи  к  другой  маме», «Ты мне  такой не нужен»; игра  на  чувствах  ребенка. Изоляция Контроль  над  общением  ребенка  со  сверстниками  и  взрослыми: социальная  изоляция. Обсуждение  детей  в  их  присутствии: ребенок  как  вещь. Эмоциональная  изоляция – отвержение: ребенка  видят, но  не  слышат. Использование »взрослых  привилегий» У  детей  нет  выбора  и  информации  по  проблемам, непосредственно  их  касающимся. Все  решается  за  них взрослыми, будь то  выбор  одежды, летний  отдых, переход   в  другую  школу. Угрозы Эмоциональные или  физические  угрозы (отдать  в  интернат, покончить  с  собой, заболеть  и  др.) Ребенка  силой  заставляют  что-нибудь  сделать. Использование   детей Ребенка  делают  ответственными  за  проблемы  взрослых. Использование  детей  с  целью  добиться  чего-либо  от  других  людей: визиты  с  ребенком  к  чиновникам, «дележ» ребенка между бывшими супругами и их родственниками. Усмирение </w:t>
      </w:r>
      <w:r w:rsidRPr="006E0D44">
        <w:rPr>
          <w:rFonts w:ascii="Times New Roman" w:hAnsi="Times New Roman" w:cs="Times New Roman"/>
        </w:rPr>
        <w:lastRenderedPageBreak/>
        <w:t>Запугивание  ребенка  взглядами, действиями, повреждением  собственности  ребенка. Использование  своих  физических  преимуще</w:t>
      </w:r>
      <w:proofErr w:type="gramStart"/>
      <w:r w:rsidRPr="006E0D44">
        <w:rPr>
          <w:rFonts w:ascii="Times New Roman" w:hAnsi="Times New Roman" w:cs="Times New Roman"/>
        </w:rPr>
        <w:t>ств  дл</w:t>
      </w:r>
      <w:proofErr w:type="gramEnd"/>
      <w:r w:rsidRPr="006E0D44">
        <w:rPr>
          <w:rFonts w:ascii="Times New Roman" w:hAnsi="Times New Roman" w:cs="Times New Roman"/>
        </w:rPr>
        <w:t xml:space="preserve">я  контроля  над  ребенком. Установление  физических  преград. </w:t>
      </w:r>
    </w:p>
    <w:p w:rsidR="00380231" w:rsidRDefault="0010276C" w:rsidP="0060139D">
      <w:pPr>
        <w:spacing w:line="360" w:lineRule="auto"/>
        <w:ind w:left="426" w:firstLine="283"/>
        <w:jc w:val="both"/>
        <w:rPr>
          <w:rFonts w:ascii="Times New Roman" w:hAnsi="Times New Roman" w:cs="Times New Roman"/>
        </w:rPr>
      </w:pPr>
      <w:r w:rsidRPr="006E0D44">
        <w:rPr>
          <w:rFonts w:ascii="Times New Roman" w:hAnsi="Times New Roman" w:cs="Times New Roman"/>
        </w:rPr>
        <w:t xml:space="preserve">4. Пренебрежение нуждами ребенка – отсутствие элементарной заботы о ребенке, в результате чего нарушается его эмоциональное состояние и появляется угроза его здоровью или развитию. К пренебрежению элементарными нуждами ребенка относятся: отсутствие адекватного возрасту и потребностям ребенка питания, одежды, жилья, образования, медицинской помощи; отсутствие должного внимания и заботы, в результате чего ребенок может стать жертвой несчастного случая. </w:t>
      </w:r>
    </w:p>
    <w:p w:rsidR="00380231" w:rsidRDefault="0010276C" w:rsidP="0060139D">
      <w:pPr>
        <w:spacing w:line="360" w:lineRule="auto"/>
        <w:ind w:left="426" w:firstLine="283"/>
        <w:jc w:val="both"/>
        <w:rPr>
          <w:rFonts w:ascii="Times New Roman" w:hAnsi="Times New Roman" w:cs="Times New Roman"/>
        </w:rPr>
      </w:pPr>
      <w:r w:rsidRPr="006E0D44">
        <w:rPr>
          <w:rFonts w:ascii="Times New Roman" w:hAnsi="Times New Roman" w:cs="Times New Roman"/>
        </w:rPr>
        <w:t xml:space="preserve">Типы-схемы жестокого обращения родителей с детьми: </w:t>
      </w:r>
    </w:p>
    <w:p w:rsidR="00380231" w:rsidRDefault="0010276C" w:rsidP="0060139D">
      <w:pPr>
        <w:spacing w:line="360" w:lineRule="auto"/>
        <w:ind w:left="426" w:firstLine="283"/>
        <w:jc w:val="both"/>
        <w:rPr>
          <w:rFonts w:ascii="Times New Roman" w:hAnsi="Times New Roman" w:cs="Times New Roman"/>
        </w:rPr>
      </w:pPr>
      <w:r w:rsidRPr="006E0D44">
        <w:rPr>
          <w:rFonts w:ascii="Times New Roman" w:hAnsi="Times New Roman" w:cs="Times New Roman"/>
        </w:rPr>
        <w:t>«Ребенок-мишень» — ребенка считают либо слишком пассивным, либо слишком активным и, как результат, он становится объектом агрессии в семье. Такая ситуация часто закладывается, если ребенок имеет физические или умственные недостатки. Усугубляется положение ребенка, если он любим одним из родителей.</w:t>
      </w:r>
    </w:p>
    <w:p w:rsidR="00380231" w:rsidRDefault="0010276C" w:rsidP="0060139D">
      <w:pPr>
        <w:spacing w:line="360" w:lineRule="auto"/>
        <w:ind w:left="426" w:firstLine="283"/>
        <w:jc w:val="both"/>
        <w:rPr>
          <w:rFonts w:ascii="Times New Roman" w:hAnsi="Times New Roman" w:cs="Times New Roman"/>
        </w:rPr>
      </w:pPr>
      <w:r w:rsidRPr="006E0D44">
        <w:rPr>
          <w:rFonts w:ascii="Times New Roman" w:hAnsi="Times New Roman" w:cs="Times New Roman"/>
        </w:rPr>
        <w:t xml:space="preserve"> «Критическая ситуация» (стечение обстоятельств) — потеря работы, развод и другая ситуация в жизни родителя могут вызвать вспышку гнева и жестокого поведения</w:t>
      </w:r>
    </w:p>
    <w:p w:rsidR="00380231" w:rsidRDefault="0010276C" w:rsidP="0060139D">
      <w:pPr>
        <w:spacing w:line="360" w:lineRule="auto"/>
        <w:ind w:left="426" w:firstLine="283"/>
        <w:jc w:val="both"/>
        <w:rPr>
          <w:rFonts w:ascii="Times New Roman" w:hAnsi="Times New Roman" w:cs="Times New Roman"/>
        </w:rPr>
      </w:pPr>
      <w:r w:rsidRPr="006E0D44">
        <w:rPr>
          <w:rFonts w:ascii="Times New Roman" w:hAnsi="Times New Roman" w:cs="Times New Roman"/>
        </w:rPr>
        <w:t xml:space="preserve"> «Отсутствие навыков отцовства и материнства» — родители не готовы к той ответственности, которую налагает на них отцовство и материнство и не имеют других стратегий поведения, кроме крика, запугивания и избиения </w:t>
      </w:r>
    </w:p>
    <w:p w:rsidR="00380231" w:rsidRDefault="0010276C" w:rsidP="0060139D">
      <w:pPr>
        <w:spacing w:line="360" w:lineRule="auto"/>
        <w:ind w:left="426" w:firstLine="283"/>
        <w:jc w:val="both"/>
        <w:rPr>
          <w:rFonts w:ascii="Times New Roman" w:hAnsi="Times New Roman" w:cs="Times New Roman"/>
        </w:rPr>
      </w:pPr>
      <w:r w:rsidRPr="006E0D44">
        <w:rPr>
          <w:rFonts w:ascii="Times New Roman" w:hAnsi="Times New Roman" w:cs="Times New Roman"/>
        </w:rPr>
        <w:t xml:space="preserve">«Необразованный родитель» — отсутствие элементарных знаний о возрастных особенностях развития детей и неумение учитывать особенности детской психики </w:t>
      </w:r>
    </w:p>
    <w:p w:rsidR="00380231" w:rsidRDefault="0010276C" w:rsidP="0060139D">
      <w:pPr>
        <w:spacing w:line="360" w:lineRule="auto"/>
        <w:ind w:left="426" w:firstLine="283"/>
        <w:jc w:val="both"/>
        <w:rPr>
          <w:rFonts w:ascii="Times New Roman" w:hAnsi="Times New Roman" w:cs="Times New Roman"/>
        </w:rPr>
      </w:pPr>
      <w:r w:rsidRPr="006E0D44">
        <w:rPr>
          <w:rFonts w:ascii="Times New Roman" w:hAnsi="Times New Roman" w:cs="Times New Roman"/>
        </w:rPr>
        <w:t xml:space="preserve">«Модель домашнего насилия» — жестокое поведение чаще отмечается у родителей, которые в детстве сами подвергались насилию или были свидетелями жестокого отношения. </w:t>
      </w:r>
    </w:p>
    <w:p w:rsidR="00380231" w:rsidRDefault="0010276C" w:rsidP="0060139D">
      <w:pPr>
        <w:spacing w:line="360" w:lineRule="auto"/>
        <w:ind w:left="426" w:firstLine="283"/>
        <w:jc w:val="both"/>
        <w:rPr>
          <w:rFonts w:ascii="Times New Roman" w:hAnsi="Times New Roman" w:cs="Times New Roman"/>
        </w:rPr>
      </w:pPr>
      <w:r w:rsidRPr="006E0D44">
        <w:rPr>
          <w:rFonts w:ascii="Times New Roman" w:hAnsi="Times New Roman" w:cs="Times New Roman"/>
        </w:rPr>
        <w:t xml:space="preserve">«Изоляция от внешнего мира» — нежелание и неумение налаживать контакты с другими людьми и, как следствие, потребность в уединении и агрессия на любые попытки его нарушить </w:t>
      </w:r>
    </w:p>
    <w:p w:rsidR="00380231" w:rsidRDefault="0010276C" w:rsidP="0060139D">
      <w:pPr>
        <w:spacing w:line="360" w:lineRule="auto"/>
        <w:ind w:left="426" w:firstLine="283"/>
        <w:jc w:val="both"/>
        <w:rPr>
          <w:rFonts w:ascii="Times New Roman" w:hAnsi="Times New Roman" w:cs="Times New Roman"/>
        </w:rPr>
      </w:pPr>
      <w:r w:rsidRPr="006E0D44">
        <w:rPr>
          <w:rFonts w:ascii="Times New Roman" w:hAnsi="Times New Roman" w:cs="Times New Roman"/>
        </w:rPr>
        <w:t xml:space="preserve">«Семейные стереотипы» — нарушение традиционных схем поведения жестоко карается родителями (подростковая беременность, нарушение традиционной семьи, этические нарушения…) </w:t>
      </w:r>
    </w:p>
    <w:p w:rsidR="00380231" w:rsidRDefault="0010276C" w:rsidP="00380231">
      <w:pPr>
        <w:spacing w:line="360" w:lineRule="auto"/>
        <w:ind w:left="426" w:firstLine="283"/>
        <w:jc w:val="center"/>
        <w:rPr>
          <w:rFonts w:ascii="Times New Roman" w:hAnsi="Times New Roman" w:cs="Times New Roman"/>
        </w:rPr>
      </w:pPr>
      <w:r w:rsidRPr="00380231">
        <w:rPr>
          <w:rFonts w:ascii="Times New Roman" w:hAnsi="Times New Roman" w:cs="Times New Roman"/>
          <w:b/>
        </w:rPr>
        <w:t>II. Последствия жестокого обращения для физического, эмоционального, интеллектуального, социального и сексуального развития ребенка.</w:t>
      </w:r>
    </w:p>
    <w:p w:rsidR="00380231" w:rsidRDefault="0010276C" w:rsidP="0060139D">
      <w:pPr>
        <w:spacing w:line="360" w:lineRule="auto"/>
        <w:ind w:left="426" w:firstLine="283"/>
        <w:jc w:val="both"/>
        <w:rPr>
          <w:rFonts w:ascii="Times New Roman" w:hAnsi="Times New Roman" w:cs="Times New Roman"/>
        </w:rPr>
      </w:pPr>
      <w:r w:rsidRPr="006E0D44">
        <w:rPr>
          <w:rFonts w:ascii="Times New Roman" w:hAnsi="Times New Roman" w:cs="Times New Roman"/>
        </w:rPr>
        <w:t xml:space="preserve">Последствия насилия или пренебрежения основными нуждами детей можно рассматривать как результат их травматизации. В понятие психологической травмы включаются нарушения психологического, эмоционального, когнитивного и социального функционирования ребенка, вызванные действиями  (или бездействием) родителей или других взрослых. Психологическая травма происходит в том случае, когда воздействующий стимул превышает способность ребенка справиться с ним. </w:t>
      </w:r>
    </w:p>
    <w:p w:rsidR="00380231" w:rsidRDefault="0010276C" w:rsidP="0060139D">
      <w:pPr>
        <w:spacing w:line="360" w:lineRule="auto"/>
        <w:ind w:left="426" w:firstLine="283"/>
        <w:jc w:val="both"/>
        <w:rPr>
          <w:rFonts w:ascii="Times New Roman" w:hAnsi="Times New Roman" w:cs="Times New Roman"/>
        </w:rPr>
      </w:pPr>
      <w:proofErr w:type="gramStart"/>
      <w:r w:rsidRPr="006E0D44">
        <w:rPr>
          <w:rFonts w:ascii="Times New Roman" w:hAnsi="Times New Roman" w:cs="Times New Roman"/>
        </w:rPr>
        <w:t xml:space="preserve">Американские исследователи (Н. </w:t>
      </w:r>
      <w:proofErr w:type="spellStart"/>
      <w:r w:rsidRPr="006E0D44">
        <w:rPr>
          <w:rFonts w:ascii="Times New Roman" w:hAnsi="Times New Roman" w:cs="Times New Roman"/>
        </w:rPr>
        <w:t>Полански</w:t>
      </w:r>
      <w:proofErr w:type="spellEnd"/>
      <w:r w:rsidRPr="006E0D44">
        <w:rPr>
          <w:rFonts w:ascii="Times New Roman" w:hAnsi="Times New Roman" w:cs="Times New Roman"/>
        </w:rPr>
        <w:t xml:space="preserve"> и соавторы) установили, что развитие и благополучие ребенка подвергается опасности не только тогда, когда ребенок плохо питается и одевается, не имеет жилья и находится без внимания и присмотра, но и когда не удовлетворяется его естественная потребность быть </w:t>
      </w:r>
      <w:r w:rsidRPr="006E0D44">
        <w:rPr>
          <w:rFonts w:ascii="Times New Roman" w:hAnsi="Times New Roman" w:cs="Times New Roman"/>
        </w:rPr>
        <w:lastRenderedPageBreak/>
        <w:t>любимым, желанным, когда он испытывает дефицит эмпатии со стороны родителей и других значимых взрослых.</w:t>
      </w:r>
      <w:proofErr w:type="gramEnd"/>
      <w:r w:rsidRPr="006E0D44">
        <w:rPr>
          <w:rFonts w:ascii="Times New Roman" w:hAnsi="Times New Roman" w:cs="Times New Roman"/>
        </w:rPr>
        <w:t xml:space="preserve"> Многие исследователи установили связь между психологическим насилием, если оно началось в раннем возрасте, и задержкой умственного развития детей. Отсутствие эмоциональной поддержки ребёнка, враждебное поведение родителей нарушают эмоциональное, когнитивное, поведенческое и физическое функционирование ребёнка. Имеется даже понятие “психологическая карликовость” (профессор Касаткина Э.), когда ребёнок, растущий в неблагоприятных для него психологических условиях, сильно отстаёт в росте и имеет задержку психического развития.</w:t>
      </w:r>
    </w:p>
    <w:p w:rsidR="0030013A" w:rsidRDefault="0010276C" w:rsidP="0060139D">
      <w:pPr>
        <w:spacing w:line="360" w:lineRule="auto"/>
        <w:ind w:left="426" w:firstLine="283"/>
        <w:jc w:val="both"/>
        <w:rPr>
          <w:rFonts w:ascii="Times New Roman" w:hAnsi="Times New Roman" w:cs="Times New Roman"/>
        </w:rPr>
      </w:pPr>
      <w:r w:rsidRPr="006E0D44">
        <w:rPr>
          <w:rFonts w:ascii="Times New Roman" w:hAnsi="Times New Roman" w:cs="Times New Roman"/>
        </w:rPr>
        <w:t xml:space="preserve"> Для детей, которых родители часто ругают, грубо обзывают, характерен высокий уровень агрессии, наличие межличностных проблем и отклонений в поведении. Такие особенности детей мешают их социальной адаптации, вызывают неприятие и даже отвержение со стороны сверстников и взрослых. Постоянная критика и оскорбления приводят к тому, что ребёнок начинает считать, что он хуже всех, что он не заслуживает хорошего отношения родителей или других взрослых, не достоин их любви. Уровень его самоуважения значительно снижен, формируется низкая самооценка — так называемый «комплекс неполноценности». Такие дети, приспосабливаясь к ситуации, вырабатывают различные способы поведения — от склонности к уединению, чрезвычайной зависимости и </w:t>
      </w:r>
      <w:proofErr w:type="spellStart"/>
      <w:r w:rsidRPr="006E0D44">
        <w:rPr>
          <w:rFonts w:ascii="Times New Roman" w:hAnsi="Times New Roman" w:cs="Times New Roman"/>
        </w:rPr>
        <w:t>подчиняемости</w:t>
      </w:r>
      <w:proofErr w:type="spellEnd"/>
      <w:r w:rsidRPr="006E0D44">
        <w:rPr>
          <w:rFonts w:ascii="Times New Roman" w:hAnsi="Times New Roman" w:cs="Times New Roman"/>
        </w:rPr>
        <w:t xml:space="preserve"> другим, до агрессии и антисоциального поведения. Угрозы и запугивание, унижения со стороны родителей вызывают беспокойство и страх, подавляют самостоятельность ребёнка, в большинстве случаев у детей развиваются психосоматические болезни. Пренебрежение основными нуждами ребенка может оказаться фатальным для ребенка. </w:t>
      </w:r>
    </w:p>
    <w:p w:rsidR="0030013A" w:rsidRDefault="0010276C" w:rsidP="0060139D">
      <w:pPr>
        <w:spacing w:line="360" w:lineRule="auto"/>
        <w:ind w:left="426" w:firstLine="283"/>
        <w:jc w:val="both"/>
        <w:rPr>
          <w:rFonts w:ascii="Times New Roman" w:hAnsi="Times New Roman" w:cs="Times New Roman"/>
        </w:rPr>
      </w:pPr>
      <w:r w:rsidRPr="006E0D44">
        <w:rPr>
          <w:rFonts w:ascii="Times New Roman" w:hAnsi="Times New Roman" w:cs="Times New Roman"/>
        </w:rPr>
        <w:t>По данным Министерства здравоохранения РФ, 70% несчастных случаев, травм и отравлений детей в возрасте от 0 до 14 лет происходит из-за невнимания к их безопасности со стороны родителей и других взрослых Глава 16 Уголовного Кодекса РФ (преступления против жизни и здоровья) запрещает практически все формы физического насилия.</w:t>
      </w:r>
    </w:p>
    <w:p w:rsidR="0030013A" w:rsidRDefault="0010276C" w:rsidP="0060139D">
      <w:pPr>
        <w:spacing w:line="360" w:lineRule="auto"/>
        <w:ind w:left="426" w:firstLine="283"/>
        <w:jc w:val="both"/>
        <w:rPr>
          <w:rFonts w:ascii="Times New Roman" w:hAnsi="Times New Roman" w:cs="Times New Roman"/>
        </w:rPr>
      </w:pPr>
      <w:r w:rsidRPr="006E0D44">
        <w:rPr>
          <w:rFonts w:ascii="Times New Roman" w:hAnsi="Times New Roman" w:cs="Times New Roman"/>
        </w:rPr>
        <w:t xml:space="preserve"> Следует отметить, что преступление может быть умышленным, когда виновный сознательно совершает действия, которые запрещены законом, либо неосторожным, когда виновный не предвидит возможности наступления преступного результата или по легкомыслию надеется его избежать. Закон устанавливает уголовную ответственность за все преступления,  совершенные умышленно, а в ряде случаев и за преступления, совершенные по неосторожности. Изучение данной проблемы позволило установить, что нарушение прав детей во многих случаях связано с низким уровнем правовой и </w:t>
      </w:r>
      <w:proofErr w:type="spellStart"/>
      <w:proofErr w:type="gramStart"/>
      <w:r w:rsidRPr="006E0D44">
        <w:rPr>
          <w:rFonts w:ascii="Times New Roman" w:hAnsi="Times New Roman" w:cs="Times New Roman"/>
        </w:rPr>
        <w:t>психолого</w:t>
      </w:r>
      <w:proofErr w:type="spellEnd"/>
      <w:r w:rsidRPr="006E0D44">
        <w:rPr>
          <w:rFonts w:ascii="Times New Roman" w:hAnsi="Times New Roman" w:cs="Times New Roman"/>
        </w:rPr>
        <w:t xml:space="preserve"> – педагогической</w:t>
      </w:r>
      <w:proofErr w:type="gramEnd"/>
      <w:r w:rsidRPr="006E0D44">
        <w:rPr>
          <w:rFonts w:ascii="Times New Roman" w:hAnsi="Times New Roman" w:cs="Times New Roman"/>
        </w:rPr>
        <w:t xml:space="preserve"> культуры их родителей.</w:t>
      </w:r>
    </w:p>
    <w:p w:rsidR="0030013A" w:rsidRDefault="0010276C" w:rsidP="0060139D">
      <w:pPr>
        <w:spacing w:line="360" w:lineRule="auto"/>
        <w:ind w:left="426" w:firstLine="283"/>
        <w:jc w:val="both"/>
        <w:rPr>
          <w:rFonts w:ascii="Times New Roman" w:hAnsi="Times New Roman" w:cs="Times New Roman"/>
        </w:rPr>
      </w:pPr>
      <w:r w:rsidRPr="006E0D44">
        <w:rPr>
          <w:rFonts w:ascii="Times New Roman" w:hAnsi="Times New Roman" w:cs="Times New Roman"/>
        </w:rPr>
        <w:t xml:space="preserve"> Примерно 25% людей, подвергавшихся жестокому обращению в детстве, сами, будучи родителями, допускают насилие по отношению к своим собственным детям. </w:t>
      </w:r>
    </w:p>
    <w:p w:rsidR="0010276C" w:rsidRDefault="0010276C" w:rsidP="0060139D">
      <w:pPr>
        <w:spacing w:line="360" w:lineRule="auto"/>
        <w:ind w:firstLine="709"/>
      </w:pPr>
    </w:p>
    <w:sectPr w:rsidR="0010276C" w:rsidSect="008C6B97">
      <w:pgSz w:w="11906" w:h="16838"/>
      <w:pgMar w:top="567" w:right="850" w:bottom="1134" w:left="142"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2A17"/>
    <w:rsid w:val="00097D60"/>
    <w:rsid w:val="0010276C"/>
    <w:rsid w:val="0030013A"/>
    <w:rsid w:val="003331D4"/>
    <w:rsid w:val="00380231"/>
    <w:rsid w:val="00581696"/>
    <w:rsid w:val="005E2A17"/>
    <w:rsid w:val="0060139D"/>
    <w:rsid w:val="006E0D44"/>
    <w:rsid w:val="008C6B97"/>
    <w:rsid w:val="00900ADA"/>
    <w:rsid w:val="009027CB"/>
    <w:rsid w:val="00917E88"/>
    <w:rsid w:val="00BE3A4A"/>
    <w:rsid w:val="00D445EB"/>
    <w:rsid w:val="00E33AA0"/>
    <w:rsid w:val="00E562E4"/>
    <w:rsid w:val="00F02C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5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7D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97D60"/>
    <w:rPr>
      <w:color w:val="0000FF"/>
      <w:u w:val="single"/>
    </w:rPr>
  </w:style>
  <w:style w:type="character" w:customStyle="1" w:styleId="UnresolvedMention">
    <w:name w:val="Unresolved Mention"/>
    <w:basedOn w:val="a0"/>
    <w:uiPriority w:val="99"/>
    <w:semiHidden/>
    <w:unhideWhenUsed/>
    <w:rsid w:val="0010276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29830539">
      <w:bodyDiv w:val="1"/>
      <w:marLeft w:val="0"/>
      <w:marRight w:val="0"/>
      <w:marTop w:val="0"/>
      <w:marBottom w:val="0"/>
      <w:divBdr>
        <w:top w:val="none" w:sz="0" w:space="0" w:color="auto"/>
        <w:left w:val="none" w:sz="0" w:space="0" w:color="auto"/>
        <w:bottom w:val="none" w:sz="0" w:space="0" w:color="auto"/>
        <w:right w:val="none" w:sz="0" w:space="0" w:color="auto"/>
      </w:divBdr>
    </w:div>
    <w:div w:id="847791004">
      <w:bodyDiv w:val="1"/>
      <w:marLeft w:val="0"/>
      <w:marRight w:val="0"/>
      <w:marTop w:val="0"/>
      <w:marBottom w:val="0"/>
      <w:divBdr>
        <w:top w:val="none" w:sz="0" w:space="0" w:color="auto"/>
        <w:left w:val="none" w:sz="0" w:space="0" w:color="auto"/>
        <w:bottom w:val="none" w:sz="0" w:space="0" w:color="auto"/>
        <w:right w:val="none" w:sz="0" w:space="0" w:color="auto"/>
      </w:divBdr>
    </w:div>
    <w:div w:id="1223784300">
      <w:bodyDiv w:val="1"/>
      <w:marLeft w:val="0"/>
      <w:marRight w:val="0"/>
      <w:marTop w:val="0"/>
      <w:marBottom w:val="0"/>
      <w:divBdr>
        <w:top w:val="none" w:sz="0" w:space="0" w:color="auto"/>
        <w:left w:val="none" w:sz="0" w:space="0" w:color="auto"/>
        <w:bottom w:val="none" w:sz="0" w:space="0" w:color="auto"/>
        <w:right w:val="none" w:sz="0" w:space="0" w:color="auto"/>
      </w:divBdr>
    </w:div>
    <w:div w:id="1495805221">
      <w:bodyDiv w:val="1"/>
      <w:marLeft w:val="0"/>
      <w:marRight w:val="0"/>
      <w:marTop w:val="0"/>
      <w:marBottom w:val="0"/>
      <w:divBdr>
        <w:top w:val="none" w:sz="0" w:space="0" w:color="auto"/>
        <w:left w:val="none" w:sz="0" w:space="0" w:color="auto"/>
        <w:bottom w:val="none" w:sz="0" w:space="0" w:color="auto"/>
        <w:right w:val="none" w:sz="0" w:space="0" w:color="auto"/>
      </w:divBdr>
    </w:div>
    <w:div w:id="1621303297">
      <w:bodyDiv w:val="1"/>
      <w:marLeft w:val="0"/>
      <w:marRight w:val="0"/>
      <w:marTop w:val="0"/>
      <w:marBottom w:val="0"/>
      <w:divBdr>
        <w:top w:val="none" w:sz="0" w:space="0" w:color="auto"/>
        <w:left w:val="none" w:sz="0" w:space="0" w:color="auto"/>
        <w:bottom w:val="none" w:sz="0" w:space="0" w:color="auto"/>
        <w:right w:val="none" w:sz="0" w:space="0" w:color="auto"/>
      </w:divBdr>
    </w:div>
    <w:div w:id="1697581932">
      <w:bodyDiv w:val="1"/>
      <w:marLeft w:val="0"/>
      <w:marRight w:val="0"/>
      <w:marTop w:val="0"/>
      <w:marBottom w:val="0"/>
      <w:divBdr>
        <w:top w:val="none" w:sz="0" w:space="0" w:color="auto"/>
        <w:left w:val="none" w:sz="0" w:space="0" w:color="auto"/>
        <w:bottom w:val="none" w:sz="0" w:space="0" w:color="auto"/>
        <w:right w:val="none" w:sz="0" w:space="0" w:color="auto"/>
      </w:divBdr>
    </w:div>
    <w:div w:id="196916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package" Target="embeddings/_________Microsoft_Office_Word1.docx"/><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4</Pages>
  <Words>1261</Words>
  <Characters>7190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Центр Семья</cp:lastModifiedBy>
  <cp:revision>6</cp:revision>
  <dcterms:created xsi:type="dcterms:W3CDTF">2023-02-07T06:09:00Z</dcterms:created>
  <dcterms:modified xsi:type="dcterms:W3CDTF">2023-12-01T05:36:00Z</dcterms:modified>
</cp:coreProperties>
</file>